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77" w:rsidRDefault="00110B77" w:rsidP="00110B77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 «Возвращение животных в зоопарк»</w:t>
      </w:r>
    </w:p>
    <w:p w:rsidR="00110B77" w:rsidRDefault="00110B77" w:rsidP="00110B7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Форма образовательной деятельности - </w:t>
      </w:r>
      <w:r>
        <w:rPr>
          <w:color w:val="000000"/>
          <w:sz w:val="28"/>
          <w:szCs w:val="28"/>
        </w:rPr>
        <w:t>Квест-игра.</w:t>
      </w:r>
    </w:p>
    <w:p w:rsidR="00110B77" w:rsidRDefault="00110B77" w:rsidP="00110B7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Образовательные области - </w:t>
      </w:r>
      <w:r>
        <w:rPr>
          <w:color w:val="000000"/>
          <w:sz w:val="28"/>
          <w:szCs w:val="28"/>
        </w:rPr>
        <w:t>Познавательное развитие, речевое развитие, социально-коммуникативное развитие, физическое развитие, художественно- эстетическое.</w:t>
      </w:r>
    </w:p>
    <w:p w:rsidR="00110B77" w:rsidRDefault="00110B77" w:rsidP="00110B7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Интеграция видов деятельности - </w:t>
      </w:r>
      <w:r>
        <w:rPr>
          <w:color w:val="000000"/>
          <w:sz w:val="28"/>
          <w:szCs w:val="28"/>
        </w:rPr>
        <w:t>Коммуникативная, игровая, продуктивная и двигательная деятельность.</w:t>
      </w:r>
    </w:p>
    <w:p w:rsidR="00110B77" w:rsidRDefault="00110B77" w:rsidP="00110B7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Цель воспитателя - </w:t>
      </w:r>
      <w:r>
        <w:rPr>
          <w:color w:val="000000"/>
          <w:sz w:val="28"/>
          <w:szCs w:val="28"/>
        </w:rPr>
        <w:t xml:space="preserve">Создать условия для развития детской инициативы, познавательного интереса и творческих </w:t>
      </w:r>
      <w:proofErr w:type="gramStart"/>
      <w:r>
        <w:rPr>
          <w:color w:val="000000"/>
          <w:sz w:val="28"/>
          <w:szCs w:val="28"/>
        </w:rPr>
        <w:t>способностей  дошкольников</w:t>
      </w:r>
      <w:proofErr w:type="gramEnd"/>
      <w:r>
        <w:rPr>
          <w:color w:val="000000"/>
          <w:sz w:val="28"/>
          <w:szCs w:val="28"/>
        </w:rPr>
        <w:t xml:space="preserve"> через поисково-продуктивную деятельность.</w:t>
      </w:r>
    </w:p>
    <w:p w:rsidR="00110B77" w:rsidRDefault="00110B77" w:rsidP="00110B7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Цель детей - </w:t>
      </w:r>
      <w:r>
        <w:rPr>
          <w:color w:val="000000"/>
          <w:sz w:val="28"/>
          <w:szCs w:val="28"/>
        </w:rPr>
        <w:t>Помочь доктору Айболиту спасти животных зоопарка.</w:t>
      </w:r>
    </w:p>
    <w:p w:rsidR="00110B77" w:rsidRDefault="00110B77" w:rsidP="00110B77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110B77" w:rsidRDefault="00110B77" w:rsidP="00110B7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Образовательные </w:t>
      </w:r>
      <w:r>
        <w:rPr>
          <w:color w:val="000000"/>
          <w:sz w:val="28"/>
          <w:szCs w:val="28"/>
        </w:rPr>
        <w:t>- Продолжать формировать представление детей о зоопарке;</w:t>
      </w:r>
    </w:p>
    <w:p w:rsidR="00110B77" w:rsidRDefault="00110B77" w:rsidP="00110B7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-Закреплять представление о внешних признаках отдельных животных зоопарка (медведь, лиса, черепаха, попугай, обезьяна, слон).</w:t>
      </w:r>
    </w:p>
    <w:p w:rsidR="00110B77" w:rsidRDefault="00110B77" w:rsidP="00110B7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Развивающие - </w:t>
      </w:r>
      <w:r>
        <w:rPr>
          <w:color w:val="000000"/>
          <w:sz w:val="28"/>
          <w:szCs w:val="28"/>
        </w:rPr>
        <w:t>Развивать мелкую моторику рук;</w:t>
      </w:r>
    </w:p>
    <w:p w:rsidR="00110B77" w:rsidRDefault="00110B77" w:rsidP="00110B7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-Развивать навыки речевого общения и инициативу детей;</w:t>
      </w:r>
    </w:p>
    <w:p w:rsidR="00110B77" w:rsidRDefault="00110B77" w:rsidP="00110B7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-Развивать умение выбирать приемы работы и необходимые материалы для реализации замысла;</w:t>
      </w:r>
    </w:p>
    <w:p w:rsidR="00110B77" w:rsidRDefault="00110B77" w:rsidP="00110B7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-Развивать мышление, внимание, память.</w:t>
      </w:r>
    </w:p>
    <w:p w:rsidR="00110B77" w:rsidRDefault="00110B77" w:rsidP="00110B7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Воспитательные -</w:t>
      </w:r>
      <w:r>
        <w:rPr>
          <w:color w:val="000000"/>
          <w:sz w:val="28"/>
          <w:szCs w:val="28"/>
        </w:rPr>
        <w:t>Развивать умение сотрудничать, находить конструктивный выход из проблемной ситуации, оказывать взаимопомощь;</w:t>
      </w:r>
    </w:p>
    <w:p w:rsidR="00110B77" w:rsidRDefault="00110B77" w:rsidP="00110B7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-Воспитывать устойчивый интерес к различным видам деятельности, самостоятельность в принятии решений.</w:t>
      </w:r>
    </w:p>
    <w:p w:rsidR="00110B77" w:rsidRDefault="00110B77" w:rsidP="00110B7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8"/>
          <w:szCs w:val="28"/>
        </w:rPr>
        <w:t>Ожидаемый  результат</w:t>
      </w:r>
      <w:proofErr w:type="gramEnd"/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</w:t>
      </w:r>
      <w:r>
        <w:rPr>
          <w:rFonts w:ascii="Verdana" w:hAnsi="Verdana"/>
          <w:color w:val="000000"/>
        </w:rPr>
        <w:t> </w:t>
      </w:r>
      <w:r>
        <w:rPr>
          <w:color w:val="000000"/>
          <w:sz w:val="28"/>
          <w:szCs w:val="28"/>
        </w:rPr>
        <w:t>Возвращение животных в зоопарк с помощью поисково-творческой деятельности, способствующей развитию мелкой моторики.</w:t>
      </w:r>
    </w:p>
    <w:p w:rsidR="002F4BEB" w:rsidRDefault="002F4BEB">
      <w:bookmarkStart w:id="0" w:name="_GoBack"/>
      <w:bookmarkEnd w:id="0"/>
    </w:p>
    <w:sectPr w:rsidR="002F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77"/>
    <w:rsid w:val="00110B77"/>
    <w:rsid w:val="002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46ED5-E8C4-4577-95DD-16969B5E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>diakov.net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2019-12-08T06:41:00Z</dcterms:created>
  <dcterms:modified xsi:type="dcterms:W3CDTF">2019-12-08T06:41:00Z</dcterms:modified>
</cp:coreProperties>
</file>